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1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Каково второе название конституционного права?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основное право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государственное право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управленческое право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2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 xml:space="preserve">Закончите следующее определение: Конституция </w:t>
      </w:r>
      <w:proofErr w:type="gramStart"/>
      <w:r w:rsidRPr="003340E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3340E8">
        <w:rPr>
          <w:rFonts w:ascii="Times New Roman" w:hAnsi="Times New Roman" w:cs="Times New Roman"/>
          <w:sz w:val="24"/>
          <w:szCs w:val="24"/>
        </w:rPr>
        <w:t>...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крупный юридический акт, содержащий все законы страны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присяга на верность государству, которую подписывают граждане страны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основной закон государства, определяющий его устройство, образование органов власти, закрепляющий права человека и др.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3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Что означает слово "конституция" (</w:t>
      </w:r>
      <w:proofErr w:type="spellStart"/>
      <w:r w:rsidRPr="003340E8">
        <w:rPr>
          <w:rFonts w:ascii="Times New Roman" w:hAnsi="Times New Roman" w:cs="Times New Roman"/>
          <w:sz w:val="24"/>
          <w:szCs w:val="24"/>
        </w:rPr>
        <w:t>constitutio</w:t>
      </w:r>
      <w:proofErr w:type="spellEnd"/>
      <w:r w:rsidRPr="003340E8">
        <w:rPr>
          <w:rFonts w:ascii="Times New Roman" w:hAnsi="Times New Roman" w:cs="Times New Roman"/>
          <w:sz w:val="24"/>
          <w:szCs w:val="24"/>
        </w:rPr>
        <w:t>) в переводе с латинского?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устройство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согласие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договор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4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Когда в нашей стране впервые был принят документ, имевший в названии слово "конституция"?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 1905 г.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 1918 г.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 1936 г.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5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Какова связь между конституцией и остальными законами страны?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конституция ориентируется на содержание всех законов страны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все законы страны ориентируются на содержание конституции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между нормами конституции и остальных законов существует равенство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6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Сколько конституций было принято в РСФСР — СССР — Российской Федерации после Октябрьской революции 1917 г.?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три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пять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восемь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7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Когда была принята предшествовавшая нынешней Конституция Российской Федерации (тогда — РСФСР)?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 1966 г.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 1971 г.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lastRenderedPageBreak/>
        <w:t>в 1978 г.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8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Что составляет содержание раздела Конституции РФ об основах конституционного строя?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общие идеологические декларации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главные принципы, на которых базируется жизнь государства, общества, отдельных людей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оглавление Конституции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9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Какие характеристики российского государства закреплены в статье 1 Конституции РФ?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демократическое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социалистическое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общенародное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федеративное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союзное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конфедеративное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правовое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 республиканской формой правления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 конституционно-монархической формой правления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10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Кто или что является носителем суверенитета и единственным источником власти в России?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парламент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народ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президент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11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Закончите следующее утверждение: Согласно Конституции высшей ценностью в Российской Федерации является...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промышленный потенциал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государство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человек, его права и свободы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12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На что направлена политика Российского государства?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на укрепление "силовых" министерств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на создание условий, обеспечивающих достойную жизнь и свободное развитие человека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на приобретение иностранных займов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13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Закончите следующее утверждение: В идеологической и политической областях Конституция РФ признает...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lastRenderedPageBreak/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единообразие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многообразие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безобразие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14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Закончите следующее утверждение: В соответствии с Конституцией в Российской Федерации допускается...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340E8">
        <w:rPr>
          <w:rFonts w:ascii="Times New Roman" w:hAnsi="Times New Roman" w:cs="Times New Roman"/>
          <w:sz w:val="24"/>
          <w:szCs w:val="24"/>
        </w:rPr>
        <w:t>однопартийность</w:t>
      </w:r>
      <w:proofErr w:type="spellEnd"/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340E8">
        <w:rPr>
          <w:rFonts w:ascii="Times New Roman" w:hAnsi="Times New Roman" w:cs="Times New Roman"/>
          <w:sz w:val="24"/>
          <w:szCs w:val="24"/>
        </w:rPr>
        <w:t>двухпартийность</w:t>
      </w:r>
      <w:proofErr w:type="spellEnd"/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многопартийность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15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 xml:space="preserve">Согласно Конституции </w:t>
      </w:r>
      <w:proofErr w:type="gramStart"/>
      <w:r w:rsidRPr="003340E8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3340E8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— законодательной, исполнительной и судебной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объединены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самостоятельны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взаимозависимы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16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Укажите, кто в Российской Федерации осуществляет государственную власть: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Генеральный прокурор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Президент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Центральный банк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Федеральное Собрание (Совет Федерации и Государственная Дума)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партия "Единая Россия"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Правительство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Федерация товаропроизводителей России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администрация Президента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суды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17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Какие из перечисленных образований являются субъектами Российской Федерации?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только республики, имеющие свою конституцию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только края, имеющие свой устав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государственно-правовые образования, в совокупности составляющие Российскую Федерацию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18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Какие самостоятельные государственные единицы по Конституции РФ являются субъектами Федерации?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республики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поселки городского типа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автономная область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края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столицы республик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lastRenderedPageBreak/>
        <w:t>Москва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автономные округа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области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районы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федеральные округа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Севастополь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19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Закончите следующее утверждение: Конституция РФ и федеральные законы имеют верховенство...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только в областях с преобладанием русского населения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только в республиках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на всей территории России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20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Правом толкования Конституции РФ обладает: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Конституционный Суд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Президент РФ и Правительство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Федеральное Собрание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21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Если Указ Президента РФ противоречит Конституции РФ, будут действовать нормы: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На усмотрение правоприменительного органа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Конституции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Указа Президента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22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Закончите следующее предложение: Суть разделения властей заключается в том, что...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когда действует одна власть, другие приостанавливают свою деятельность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три ветви власти (законодательная, исполнительная и судебная) должны быть независимыми друг от друга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каждая власть внутри себя разделяется еще на несколько самостоятельных инстанций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каждая власть может принимать решения, необязательные для исполнения другими ветвями власти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23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Кто является главой государства в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Председатель Правительства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Президент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Председатель Государственной Думы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24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Кто является Верховным Главнокомандующим Вооруженными Силами РФ?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министр обороны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начальник Генерального штаба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Президент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25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Закончите следующее предложение: Парламент (представительный и законодательный орган) Российской Федерации называется...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Национальным Собранием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Федеральным Собранием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Верховным Советом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26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Из каких двух палат состоит российский парламент?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Совет Союза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Совет Национальностей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Совет Федерации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Палата представителей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Государственная Дума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Сенат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27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Укажите название высшего органа исполнительной власти в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Совет министров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Кабинет министров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Правительство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28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Закончите следующее утверждение: Главой высшего органа исполнительной власти в Российской Федерации является...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премьер-министр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первый министр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29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Кем осуществляется правосудие в России?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Президентом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администрациями на местах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только судами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30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Закончите следующее предложение: Высшим судебным органом по гражданским, уголовным, административным и иным делам, осуществляющим надзор за деятельностью массовых судов, является...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Верховный суд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lastRenderedPageBreak/>
        <w:t>Главный государственный суд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Конституционный суд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31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Высшей судебной инстанцией по экономическим спорам является: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Высший экономический суд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Коллегия по арбитражным делам Верховного суда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Высший Арбитражный суд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32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Закончите следующее утверждение: В Российской Федерации поддерживает законность и правопорядок от имени государства...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прокуратура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квестура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33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Как называется глава системы прокуратуры в РФ?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Главный прокурор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Государственный прокурор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Генеральный прокурор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34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Закончите следующее утверждение: Органы местного самоуправления...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не входят в систему органов государственной власти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входят в систему органов государственной власти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это зависит от конституции или устава субъекта Федерации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35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Решение вопроса о доверии Правительству РФ относится к ведению: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Государственной Думы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Совета Федерации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Президента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36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Как называется вступительная часть Конституции РФ?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Введение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Преамбула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Вступление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37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Кому или чему, согласно Конституции РФ, подчиняются судьи?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Конституции РФ и федеральному закону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Президенту РФ и его указам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Правительству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lastRenderedPageBreak/>
        <w:t>Вопрос 38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Какое условие называет Конституция РФ для возможности применить закон?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Официальное опубликование закона для всеобщего сведения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Принятие его квалифицированным большинством депутатов Государственной Думы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Факт подписания закона Президентом РФ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Вопрос 39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Президент Российской Федерации избирается сроком: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на шесть лет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на пять лет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на четыре года</w:t>
      </w:r>
    </w:p>
    <w:p w:rsid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40E8">
        <w:rPr>
          <w:rFonts w:ascii="Times New Roman" w:hAnsi="Times New Roman" w:cs="Times New Roman"/>
          <w:sz w:val="24"/>
          <w:szCs w:val="24"/>
        </w:rPr>
        <w:t>Вопрос 40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Как называется отрасль права, рассматривающая отношения, которые регулируются конституцией, и положения самой конституции?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основное право</w:t>
      </w:r>
    </w:p>
    <w:p w:rsidR="003340E8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государственное право</w:t>
      </w:r>
    </w:p>
    <w:p w:rsidR="00FA6776" w:rsidRPr="003340E8" w:rsidRDefault="003340E8" w:rsidP="00334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0E8"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sectPr w:rsidR="00FA6776" w:rsidRPr="0033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E8"/>
    <w:rsid w:val="003340E8"/>
    <w:rsid w:val="00F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253D"/>
  <w15:chartTrackingRefBased/>
  <w15:docId w15:val="{DADF3022-5974-4878-BA6C-EE3E731B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2020-12-09T11:50:00Z</dcterms:created>
  <dcterms:modified xsi:type="dcterms:W3CDTF">2020-12-09T11:51:00Z</dcterms:modified>
</cp:coreProperties>
</file>